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122043" w14:textId="4E16947E" w:rsidR="008E4AC7" w:rsidRPr="000E5B0C" w:rsidRDefault="0071669A" w:rsidP="00F72003">
      <w:pPr>
        <w:ind w:left="8640" w:firstLine="720"/>
        <w:rPr>
          <w:rFonts w:ascii="Tahoma" w:hAnsi="Tahoma" w:cs="Tahoma"/>
          <w:sz w:val="22"/>
          <w:szCs w:val="22"/>
        </w:rPr>
      </w:pPr>
      <w:bookmarkStart w:id="0" w:name="_GoBack"/>
      <w:bookmarkEnd w:id="0"/>
      <w:r w:rsidRPr="000E5B0C">
        <w:rPr>
          <w:rFonts w:ascii="Tahoma" w:hAnsi="Tahoma" w:cs="Tahoma"/>
          <w:sz w:val="22"/>
          <w:szCs w:val="22"/>
        </w:rPr>
        <w:t>July 1, 20</w:t>
      </w:r>
      <w:r w:rsidR="00792DA4">
        <w:rPr>
          <w:rFonts w:ascii="Tahoma" w:hAnsi="Tahoma" w:cs="Tahoma"/>
          <w:sz w:val="22"/>
          <w:szCs w:val="22"/>
        </w:rPr>
        <w:t>2</w:t>
      </w:r>
      <w:r w:rsidR="00B85D4C">
        <w:rPr>
          <w:rFonts w:ascii="Tahoma" w:hAnsi="Tahoma" w:cs="Tahoma"/>
          <w:sz w:val="22"/>
          <w:szCs w:val="22"/>
        </w:rPr>
        <w:t>1</w:t>
      </w:r>
    </w:p>
    <w:p w14:paraId="5C6C6C80" w14:textId="77777777" w:rsidR="00EE5F9C" w:rsidRPr="000E5B0C" w:rsidRDefault="00EE5F9C" w:rsidP="00A1354D">
      <w:pPr>
        <w:ind w:left="4320" w:firstLine="720"/>
        <w:jc w:val="center"/>
        <w:rPr>
          <w:rFonts w:ascii="Tahoma" w:hAnsi="Tahoma" w:cs="Tahoma"/>
          <w:sz w:val="22"/>
          <w:szCs w:val="22"/>
        </w:rPr>
      </w:pPr>
    </w:p>
    <w:p w14:paraId="468B5340" w14:textId="77777777" w:rsidR="008E4AC7" w:rsidRPr="002A787E" w:rsidRDefault="008E4AC7">
      <w:pPr>
        <w:rPr>
          <w:rFonts w:ascii="Tahoma" w:hAnsi="Tahoma" w:cs="Tahoma"/>
          <w:sz w:val="21"/>
          <w:szCs w:val="21"/>
        </w:rPr>
      </w:pPr>
      <w:r w:rsidRPr="002A787E">
        <w:rPr>
          <w:rFonts w:ascii="Tahoma" w:hAnsi="Tahoma" w:cs="Tahoma"/>
          <w:sz w:val="21"/>
          <w:szCs w:val="21"/>
        </w:rPr>
        <w:t>Dear Student:</w:t>
      </w:r>
    </w:p>
    <w:p w14:paraId="6A05958A" w14:textId="1CBA9EC2" w:rsidR="00307742" w:rsidRPr="002A787E" w:rsidRDefault="008E4AC7" w:rsidP="00A1354D">
      <w:pPr>
        <w:ind w:firstLine="720"/>
        <w:jc w:val="both"/>
        <w:rPr>
          <w:rFonts w:ascii="Tahoma" w:hAnsi="Tahoma" w:cs="Tahoma"/>
          <w:sz w:val="21"/>
          <w:szCs w:val="21"/>
        </w:rPr>
      </w:pPr>
      <w:r w:rsidRPr="002A787E">
        <w:rPr>
          <w:rFonts w:ascii="Tahoma" w:hAnsi="Tahoma" w:cs="Tahoma"/>
          <w:sz w:val="21"/>
          <w:szCs w:val="21"/>
        </w:rPr>
        <w:t xml:space="preserve">Welcome to </w:t>
      </w:r>
      <w:r w:rsidR="002C54CB" w:rsidRPr="002A787E">
        <w:rPr>
          <w:rFonts w:ascii="Tahoma" w:hAnsi="Tahoma" w:cs="Tahoma"/>
          <w:sz w:val="21"/>
          <w:szCs w:val="21"/>
        </w:rPr>
        <w:t>second</w:t>
      </w:r>
      <w:r w:rsidRPr="002A787E">
        <w:rPr>
          <w:rFonts w:ascii="Tahoma" w:hAnsi="Tahoma" w:cs="Tahoma"/>
          <w:sz w:val="21"/>
          <w:szCs w:val="21"/>
        </w:rPr>
        <w:t xml:space="preserve"> grade! </w:t>
      </w:r>
      <w:r w:rsidR="006C319B" w:rsidRPr="002A787E">
        <w:rPr>
          <w:rFonts w:ascii="Tahoma" w:hAnsi="Tahoma" w:cs="Tahoma"/>
          <w:sz w:val="21"/>
          <w:szCs w:val="21"/>
        </w:rPr>
        <w:t xml:space="preserve">This year we are going to learn </w:t>
      </w:r>
      <w:r w:rsidR="006441DA" w:rsidRPr="002A787E">
        <w:rPr>
          <w:rFonts w:ascii="Tahoma" w:hAnsi="Tahoma" w:cs="Tahoma"/>
          <w:sz w:val="21"/>
          <w:szCs w:val="21"/>
        </w:rPr>
        <w:t>about many interesting things in reading</w:t>
      </w:r>
      <w:r w:rsidRPr="002A787E">
        <w:rPr>
          <w:rFonts w:ascii="Tahoma" w:hAnsi="Tahoma" w:cs="Tahoma"/>
          <w:sz w:val="21"/>
          <w:szCs w:val="21"/>
        </w:rPr>
        <w:t xml:space="preserve">.  </w:t>
      </w:r>
      <w:r w:rsidR="00412150" w:rsidRPr="002A787E">
        <w:rPr>
          <w:rFonts w:ascii="Tahoma" w:hAnsi="Tahoma" w:cs="Tahoma"/>
          <w:sz w:val="21"/>
          <w:szCs w:val="21"/>
        </w:rPr>
        <w:t>We</w:t>
      </w:r>
      <w:r w:rsidRPr="002A787E">
        <w:rPr>
          <w:rFonts w:ascii="Tahoma" w:hAnsi="Tahoma" w:cs="Tahoma"/>
          <w:sz w:val="21"/>
          <w:szCs w:val="21"/>
        </w:rPr>
        <w:t xml:space="preserve"> will </w:t>
      </w:r>
      <w:r w:rsidR="00412150" w:rsidRPr="002A787E">
        <w:rPr>
          <w:rFonts w:ascii="Tahoma" w:hAnsi="Tahoma" w:cs="Tahoma"/>
          <w:sz w:val="21"/>
          <w:szCs w:val="21"/>
        </w:rPr>
        <w:t xml:space="preserve">be writing </w:t>
      </w:r>
      <w:r w:rsidR="006C3212" w:rsidRPr="002A787E">
        <w:rPr>
          <w:rFonts w:ascii="Tahoma" w:hAnsi="Tahoma" w:cs="Tahoma"/>
          <w:sz w:val="21"/>
          <w:szCs w:val="21"/>
        </w:rPr>
        <w:t>a wide variety of stories</w:t>
      </w:r>
      <w:r w:rsidR="002C54CB" w:rsidRPr="002A787E">
        <w:rPr>
          <w:rFonts w:ascii="Tahoma" w:hAnsi="Tahoma" w:cs="Tahoma"/>
          <w:sz w:val="21"/>
          <w:szCs w:val="21"/>
        </w:rPr>
        <w:t xml:space="preserve">. </w:t>
      </w:r>
      <w:r w:rsidR="00B17043" w:rsidRPr="002A787E">
        <w:rPr>
          <w:rFonts w:ascii="Tahoma" w:hAnsi="Tahoma" w:cs="Tahoma"/>
          <w:sz w:val="21"/>
          <w:szCs w:val="21"/>
        </w:rPr>
        <w:t xml:space="preserve">Science will be great fun. </w:t>
      </w:r>
      <w:r w:rsidR="00412150" w:rsidRPr="002A787E">
        <w:rPr>
          <w:rFonts w:ascii="Tahoma" w:hAnsi="Tahoma" w:cs="Tahoma"/>
          <w:sz w:val="21"/>
          <w:szCs w:val="21"/>
        </w:rPr>
        <w:t xml:space="preserve">Math will </w:t>
      </w:r>
      <w:r w:rsidR="00FD4A1F" w:rsidRPr="002A787E">
        <w:rPr>
          <w:rFonts w:ascii="Tahoma" w:hAnsi="Tahoma" w:cs="Tahoma"/>
          <w:sz w:val="21"/>
          <w:szCs w:val="21"/>
        </w:rPr>
        <w:t xml:space="preserve">be </w:t>
      </w:r>
      <w:r w:rsidR="006C319B" w:rsidRPr="002A787E">
        <w:rPr>
          <w:rFonts w:ascii="Tahoma" w:hAnsi="Tahoma" w:cs="Tahoma"/>
          <w:sz w:val="21"/>
          <w:szCs w:val="21"/>
        </w:rPr>
        <w:t>one of the most important subjects and we will become good mathematicians</w:t>
      </w:r>
      <w:r w:rsidR="00FD4A1F" w:rsidRPr="002A787E">
        <w:rPr>
          <w:rFonts w:ascii="Tahoma" w:hAnsi="Tahoma" w:cs="Tahoma"/>
          <w:sz w:val="21"/>
          <w:szCs w:val="21"/>
        </w:rPr>
        <w:t>!</w:t>
      </w:r>
      <w:r w:rsidR="00412150" w:rsidRPr="002A787E">
        <w:rPr>
          <w:rFonts w:ascii="Tahoma" w:hAnsi="Tahoma" w:cs="Tahoma"/>
          <w:sz w:val="21"/>
          <w:szCs w:val="21"/>
        </w:rPr>
        <w:t xml:space="preserve">  </w:t>
      </w:r>
    </w:p>
    <w:p w14:paraId="7346C06C" w14:textId="348913DC" w:rsidR="00D208F8" w:rsidRPr="002A787E" w:rsidRDefault="00D65678" w:rsidP="00C84703">
      <w:pPr>
        <w:ind w:firstLine="720"/>
        <w:jc w:val="both"/>
        <w:rPr>
          <w:rFonts w:ascii="Tahoma" w:hAnsi="Tahoma" w:cs="Tahoma"/>
          <w:sz w:val="21"/>
          <w:szCs w:val="21"/>
        </w:rPr>
      </w:pPr>
      <w:r w:rsidRPr="002A787E">
        <w:rPr>
          <w:rFonts w:ascii="Tahoma" w:hAnsi="Tahoma" w:cs="Tahoma"/>
          <w:sz w:val="21"/>
          <w:szCs w:val="21"/>
        </w:rPr>
        <w:t xml:space="preserve">There are </w:t>
      </w:r>
      <w:r w:rsidR="00A45F37" w:rsidRPr="002A787E">
        <w:rPr>
          <w:rFonts w:ascii="Tahoma" w:hAnsi="Tahoma" w:cs="Tahoma"/>
          <w:sz w:val="21"/>
          <w:szCs w:val="21"/>
        </w:rPr>
        <w:t>some</w:t>
      </w:r>
      <w:r w:rsidR="00FD4A1F" w:rsidRPr="002A787E">
        <w:rPr>
          <w:rFonts w:ascii="Tahoma" w:hAnsi="Tahoma" w:cs="Tahoma"/>
          <w:sz w:val="21"/>
          <w:szCs w:val="21"/>
        </w:rPr>
        <w:t xml:space="preserve"> </w:t>
      </w:r>
      <w:r w:rsidR="008E4AC7" w:rsidRPr="002A787E">
        <w:rPr>
          <w:rFonts w:ascii="Tahoma" w:hAnsi="Tahoma" w:cs="Tahoma"/>
          <w:sz w:val="21"/>
          <w:szCs w:val="21"/>
        </w:rPr>
        <w:t xml:space="preserve">things that you will need for school.  Please show this letter to </w:t>
      </w:r>
      <w:r w:rsidR="000B52B8" w:rsidRPr="002A787E">
        <w:rPr>
          <w:rFonts w:ascii="Tahoma" w:hAnsi="Tahoma" w:cs="Tahoma"/>
          <w:sz w:val="21"/>
          <w:szCs w:val="21"/>
        </w:rPr>
        <w:t>your family</w:t>
      </w:r>
      <w:r w:rsidR="008E4AC7" w:rsidRPr="002A787E">
        <w:rPr>
          <w:rFonts w:ascii="Tahoma" w:hAnsi="Tahoma" w:cs="Tahoma"/>
          <w:sz w:val="21"/>
          <w:szCs w:val="21"/>
        </w:rPr>
        <w:t xml:space="preserve"> so they can help you shop for you</w:t>
      </w:r>
      <w:r w:rsidR="00212A35" w:rsidRPr="002A787E">
        <w:rPr>
          <w:rFonts w:ascii="Tahoma" w:hAnsi="Tahoma" w:cs="Tahoma"/>
          <w:sz w:val="21"/>
          <w:szCs w:val="21"/>
        </w:rPr>
        <w:t>r</w:t>
      </w:r>
      <w:r w:rsidR="008E4AC7" w:rsidRPr="002A787E">
        <w:rPr>
          <w:rFonts w:ascii="Tahoma" w:hAnsi="Tahoma" w:cs="Tahoma"/>
          <w:sz w:val="21"/>
          <w:szCs w:val="21"/>
        </w:rPr>
        <w:t xml:space="preserve"> school supplies during the summer.  </w:t>
      </w:r>
      <w:r w:rsidRPr="002A787E">
        <w:rPr>
          <w:rFonts w:ascii="Tahoma" w:hAnsi="Tahoma" w:cs="Tahoma"/>
          <w:sz w:val="21"/>
          <w:szCs w:val="21"/>
        </w:rPr>
        <w:t xml:space="preserve">Look for </w:t>
      </w:r>
      <w:r w:rsidR="00A91EA1" w:rsidRPr="002A787E">
        <w:rPr>
          <w:rFonts w:ascii="Tahoma" w:hAnsi="Tahoma" w:cs="Tahoma"/>
          <w:b/>
          <w:sz w:val="21"/>
          <w:szCs w:val="21"/>
          <w:u w:val="single"/>
        </w:rPr>
        <w:t>BIG</w:t>
      </w:r>
      <w:r w:rsidRPr="002A787E">
        <w:rPr>
          <w:rFonts w:ascii="Tahoma" w:hAnsi="Tahoma" w:cs="Tahoma"/>
          <w:sz w:val="21"/>
          <w:szCs w:val="21"/>
        </w:rPr>
        <w:t xml:space="preserve"> sale</w:t>
      </w:r>
      <w:r w:rsidR="00FD4A1F" w:rsidRPr="002A787E">
        <w:rPr>
          <w:rFonts w:ascii="Tahoma" w:hAnsi="Tahoma" w:cs="Tahoma"/>
          <w:sz w:val="21"/>
          <w:szCs w:val="21"/>
        </w:rPr>
        <w:t xml:space="preserve">s during the summer to save </w:t>
      </w:r>
      <w:r w:rsidRPr="002A787E">
        <w:rPr>
          <w:rFonts w:ascii="Tahoma" w:hAnsi="Tahoma" w:cs="Tahoma"/>
          <w:sz w:val="21"/>
          <w:szCs w:val="21"/>
        </w:rPr>
        <w:t xml:space="preserve">money. </w:t>
      </w:r>
    </w:p>
    <w:p w14:paraId="09CBB5FE" w14:textId="64BB311D" w:rsidR="00792DA4" w:rsidRPr="002A787E" w:rsidRDefault="00792DA4" w:rsidP="00C84703">
      <w:pPr>
        <w:ind w:firstLine="720"/>
        <w:jc w:val="both"/>
        <w:rPr>
          <w:rFonts w:ascii="Tahoma" w:hAnsi="Tahoma" w:cs="Tahoma"/>
          <w:sz w:val="21"/>
          <w:szCs w:val="21"/>
        </w:rPr>
      </w:pPr>
      <w:r w:rsidRPr="002A787E">
        <w:rPr>
          <w:rFonts w:ascii="Tahoma" w:hAnsi="Tahoma" w:cs="Tahoma"/>
          <w:sz w:val="21"/>
          <w:szCs w:val="21"/>
        </w:rPr>
        <w:t xml:space="preserve">The materials this year will not be collected.  You will keep your supplies in a plastic container/shoe box. Put your name on all supplies and on the box for sanitary reasons. You will replace your own items as needed.  </w:t>
      </w:r>
    </w:p>
    <w:p w14:paraId="45A1B563" w14:textId="77777777" w:rsidR="00B55EB7" w:rsidRDefault="00B55EB7" w:rsidP="00C84703">
      <w:pPr>
        <w:ind w:firstLine="720"/>
        <w:jc w:val="both"/>
        <w:rPr>
          <w:rFonts w:ascii="Tahoma" w:hAnsi="Tahoma" w:cs="Tahoma"/>
        </w:rPr>
      </w:pPr>
    </w:p>
    <w:p w14:paraId="27910D3E" w14:textId="4DBAE471" w:rsidR="00D208F8" w:rsidRPr="002A787E" w:rsidRDefault="008E4AC7" w:rsidP="002A787E">
      <w:pPr>
        <w:ind w:firstLine="720"/>
        <w:jc w:val="both"/>
        <w:rPr>
          <w:rFonts w:ascii="Tahoma" w:hAnsi="Tahoma" w:cs="Tahoma"/>
          <w:b/>
          <w:sz w:val="21"/>
          <w:szCs w:val="21"/>
          <w:u w:val="single"/>
        </w:rPr>
      </w:pPr>
      <w:r w:rsidRPr="002A787E">
        <w:rPr>
          <w:rFonts w:ascii="Tahoma" w:hAnsi="Tahoma" w:cs="Tahoma"/>
          <w:b/>
          <w:sz w:val="21"/>
          <w:szCs w:val="21"/>
          <w:u w:val="single"/>
        </w:rPr>
        <w:t>You will need the following</w:t>
      </w:r>
      <w:r w:rsidR="00F80B81" w:rsidRPr="002A787E">
        <w:rPr>
          <w:rFonts w:ascii="Tahoma" w:hAnsi="Tahoma" w:cs="Tahoma"/>
          <w:b/>
          <w:sz w:val="21"/>
          <w:szCs w:val="21"/>
          <w:u w:val="single"/>
        </w:rPr>
        <w:t xml:space="preserve"> </w:t>
      </w:r>
      <w:r w:rsidRPr="002A787E">
        <w:rPr>
          <w:rFonts w:ascii="Tahoma" w:hAnsi="Tahoma" w:cs="Tahoma"/>
          <w:b/>
          <w:sz w:val="21"/>
          <w:szCs w:val="21"/>
          <w:u w:val="single"/>
        </w:rPr>
        <w:t>items</w:t>
      </w:r>
      <w:r w:rsidR="000B52B8" w:rsidRPr="002A787E">
        <w:rPr>
          <w:rFonts w:ascii="Tahoma" w:hAnsi="Tahoma" w:cs="Tahoma"/>
          <w:b/>
          <w:sz w:val="21"/>
          <w:szCs w:val="21"/>
          <w:u w:val="single"/>
        </w:rPr>
        <w:t xml:space="preserve"> on the first day of school</w:t>
      </w:r>
      <w:r w:rsidR="006A295C" w:rsidRPr="002A787E">
        <w:rPr>
          <w:rFonts w:ascii="Tahoma" w:hAnsi="Tahoma" w:cs="Tahoma"/>
          <w:b/>
          <w:sz w:val="21"/>
          <w:szCs w:val="21"/>
          <w:u w:val="single"/>
        </w:rPr>
        <w:t xml:space="preserve"> inside your </w:t>
      </w:r>
      <w:r w:rsidR="002A787E" w:rsidRPr="002A787E">
        <w:rPr>
          <w:rFonts w:ascii="Tahoma" w:hAnsi="Tahoma" w:cs="Tahoma"/>
          <w:b/>
          <w:sz w:val="21"/>
          <w:szCs w:val="21"/>
          <w:u w:val="single"/>
        </w:rPr>
        <w:t xml:space="preserve">clear plastic </w:t>
      </w:r>
      <w:r w:rsidR="006A295C" w:rsidRPr="002A787E">
        <w:rPr>
          <w:rFonts w:ascii="Tahoma" w:hAnsi="Tahoma" w:cs="Tahoma"/>
          <w:b/>
          <w:sz w:val="21"/>
          <w:szCs w:val="21"/>
          <w:u w:val="single"/>
        </w:rPr>
        <w:t>container/shoe box</w:t>
      </w:r>
      <w:r w:rsidRPr="002A787E">
        <w:rPr>
          <w:rFonts w:ascii="Tahoma" w:hAnsi="Tahoma" w:cs="Tahoma"/>
          <w:b/>
          <w:sz w:val="21"/>
          <w:szCs w:val="21"/>
          <w:u w:val="single"/>
        </w:rPr>
        <w:t>:</w:t>
      </w:r>
    </w:p>
    <w:p w14:paraId="7EAE31CD" w14:textId="3B4F77B1" w:rsidR="008E4AC7" w:rsidRPr="002A787E" w:rsidRDefault="00C56E70" w:rsidP="00A45F37">
      <w:pPr>
        <w:pStyle w:val="ListParagraph"/>
        <w:numPr>
          <w:ilvl w:val="0"/>
          <w:numId w:val="6"/>
        </w:numPr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b/>
          <w:sz w:val="21"/>
          <w:szCs w:val="21"/>
          <w:u w:val="single"/>
        </w:rPr>
        <w:t>24</w:t>
      </w:r>
      <w:r w:rsidR="008E4AC7" w:rsidRPr="002A787E">
        <w:rPr>
          <w:rFonts w:ascii="Tahoma" w:hAnsi="Tahoma" w:cs="Tahoma"/>
          <w:sz w:val="21"/>
          <w:szCs w:val="21"/>
        </w:rPr>
        <w:t xml:space="preserve"> </w:t>
      </w:r>
      <w:r w:rsidR="008E4AC7" w:rsidRPr="002A787E">
        <w:rPr>
          <w:rFonts w:ascii="Tahoma" w:hAnsi="Tahoma" w:cs="Tahoma"/>
          <w:b/>
          <w:bCs/>
          <w:sz w:val="21"/>
          <w:szCs w:val="21"/>
        </w:rPr>
        <w:t xml:space="preserve">sharpened </w:t>
      </w:r>
      <w:r w:rsidR="0093160F" w:rsidRPr="002A787E">
        <w:rPr>
          <w:rFonts w:ascii="Tahoma" w:hAnsi="Tahoma" w:cs="Tahoma"/>
          <w:b/>
          <w:bCs/>
          <w:sz w:val="21"/>
          <w:szCs w:val="21"/>
          <w:u w:val="single"/>
        </w:rPr>
        <w:t>Dixon</w:t>
      </w:r>
      <w:r w:rsidR="0093160F" w:rsidRPr="002A787E">
        <w:rPr>
          <w:rFonts w:ascii="Tahoma" w:hAnsi="Tahoma" w:cs="Tahoma"/>
          <w:b/>
          <w:sz w:val="21"/>
          <w:szCs w:val="21"/>
          <w:u w:val="single"/>
        </w:rPr>
        <w:t xml:space="preserve"> Ticonderog</w:t>
      </w:r>
      <w:r w:rsidR="00B17043" w:rsidRPr="002A787E">
        <w:rPr>
          <w:rFonts w:ascii="Tahoma" w:hAnsi="Tahoma" w:cs="Tahoma"/>
          <w:b/>
          <w:sz w:val="21"/>
          <w:szCs w:val="21"/>
          <w:u w:val="single"/>
        </w:rPr>
        <w:t xml:space="preserve">a brand </w:t>
      </w:r>
      <w:r w:rsidR="008E4AC7" w:rsidRPr="002A787E">
        <w:rPr>
          <w:rFonts w:ascii="Tahoma" w:hAnsi="Tahoma" w:cs="Tahoma"/>
          <w:sz w:val="21"/>
          <w:szCs w:val="21"/>
        </w:rPr>
        <w:t>pencils</w:t>
      </w:r>
      <w:r w:rsidR="006A295C" w:rsidRPr="002A787E">
        <w:rPr>
          <w:rFonts w:ascii="Tahoma" w:hAnsi="Tahoma" w:cs="Tahoma"/>
          <w:sz w:val="21"/>
          <w:szCs w:val="21"/>
        </w:rPr>
        <w:t xml:space="preserve"> and have a pencil sharpener at home to sharpen your pencils every day (replace </w:t>
      </w:r>
      <w:r w:rsidR="008421E0">
        <w:rPr>
          <w:rFonts w:ascii="Tahoma" w:hAnsi="Tahoma" w:cs="Tahoma"/>
          <w:sz w:val="21"/>
          <w:szCs w:val="21"/>
        </w:rPr>
        <w:t xml:space="preserve">pencils </w:t>
      </w:r>
      <w:r w:rsidR="006A295C" w:rsidRPr="002A787E">
        <w:rPr>
          <w:rFonts w:ascii="Tahoma" w:hAnsi="Tahoma" w:cs="Tahoma"/>
          <w:sz w:val="21"/>
          <w:szCs w:val="21"/>
        </w:rPr>
        <w:t>when needed)</w:t>
      </w:r>
    </w:p>
    <w:p w14:paraId="7BB9946F" w14:textId="76213A80" w:rsidR="00F97920" w:rsidRPr="002A787E" w:rsidRDefault="00491779" w:rsidP="00A45F37">
      <w:pPr>
        <w:pStyle w:val="ListParagraph"/>
        <w:numPr>
          <w:ilvl w:val="0"/>
          <w:numId w:val="6"/>
        </w:numPr>
        <w:jc w:val="both"/>
        <w:rPr>
          <w:rFonts w:ascii="Tahoma" w:hAnsi="Tahoma" w:cs="Tahoma"/>
          <w:sz w:val="21"/>
          <w:szCs w:val="21"/>
        </w:rPr>
      </w:pPr>
      <w:r w:rsidRPr="002A787E">
        <w:rPr>
          <w:rFonts w:ascii="Tahoma" w:hAnsi="Tahoma" w:cs="Tahoma"/>
          <w:b/>
          <w:sz w:val="21"/>
          <w:szCs w:val="21"/>
          <w:u w:val="single"/>
        </w:rPr>
        <w:t>2</w:t>
      </w:r>
      <w:r w:rsidR="00F97920" w:rsidRPr="002A787E">
        <w:rPr>
          <w:rFonts w:ascii="Tahoma" w:hAnsi="Tahoma" w:cs="Tahoma"/>
          <w:b/>
          <w:sz w:val="21"/>
          <w:szCs w:val="21"/>
          <w:u w:val="single"/>
        </w:rPr>
        <w:t xml:space="preserve"> </w:t>
      </w:r>
      <w:r w:rsidR="00962A88" w:rsidRPr="002A787E">
        <w:rPr>
          <w:rFonts w:ascii="Tahoma" w:hAnsi="Tahoma" w:cs="Tahoma"/>
          <w:b/>
          <w:sz w:val="21"/>
          <w:szCs w:val="21"/>
          <w:u w:val="single"/>
        </w:rPr>
        <w:t xml:space="preserve">Large </w:t>
      </w:r>
      <w:r w:rsidR="00F97920" w:rsidRPr="002A787E">
        <w:rPr>
          <w:rFonts w:ascii="Tahoma" w:hAnsi="Tahoma" w:cs="Tahoma"/>
          <w:sz w:val="21"/>
          <w:szCs w:val="21"/>
        </w:rPr>
        <w:t>Glue Sticks</w:t>
      </w:r>
    </w:p>
    <w:p w14:paraId="048F97CC" w14:textId="364C9C72" w:rsidR="00D57521" w:rsidRPr="002A787E" w:rsidRDefault="00491779" w:rsidP="00A45F37">
      <w:pPr>
        <w:pStyle w:val="ListParagraph"/>
        <w:numPr>
          <w:ilvl w:val="0"/>
          <w:numId w:val="6"/>
        </w:numPr>
        <w:jc w:val="both"/>
        <w:rPr>
          <w:rFonts w:ascii="Tahoma" w:hAnsi="Tahoma" w:cs="Tahoma"/>
          <w:sz w:val="21"/>
          <w:szCs w:val="21"/>
        </w:rPr>
      </w:pPr>
      <w:r w:rsidRPr="002A787E">
        <w:rPr>
          <w:rFonts w:ascii="Tahoma" w:hAnsi="Tahoma" w:cs="Tahoma"/>
          <w:b/>
          <w:sz w:val="21"/>
          <w:szCs w:val="21"/>
          <w:u w:val="single"/>
        </w:rPr>
        <w:t>1</w:t>
      </w:r>
      <w:r w:rsidR="00D57521" w:rsidRPr="002A787E">
        <w:rPr>
          <w:rFonts w:ascii="Tahoma" w:hAnsi="Tahoma" w:cs="Tahoma"/>
          <w:sz w:val="21"/>
          <w:szCs w:val="21"/>
        </w:rPr>
        <w:t xml:space="preserve"> </w:t>
      </w:r>
      <w:r w:rsidR="00D57521" w:rsidRPr="002A787E">
        <w:rPr>
          <w:rFonts w:ascii="Tahoma" w:hAnsi="Tahoma" w:cs="Tahoma"/>
          <w:b/>
          <w:sz w:val="21"/>
          <w:szCs w:val="21"/>
        </w:rPr>
        <w:t xml:space="preserve">box of </w:t>
      </w:r>
      <w:r w:rsidR="00F80B81" w:rsidRPr="002A787E">
        <w:rPr>
          <w:rFonts w:ascii="Tahoma" w:hAnsi="Tahoma" w:cs="Tahoma"/>
          <w:b/>
          <w:sz w:val="21"/>
          <w:szCs w:val="21"/>
        </w:rPr>
        <w:t>24</w:t>
      </w:r>
      <w:r w:rsidR="00F80B81" w:rsidRPr="002A787E">
        <w:rPr>
          <w:rFonts w:ascii="Tahoma" w:hAnsi="Tahoma" w:cs="Tahoma"/>
          <w:sz w:val="21"/>
          <w:szCs w:val="21"/>
        </w:rPr>
        <w:t xml:space="preserve"> </w:t>
      </w:r>
      <w:r w:rsidR="00D57521" w:rsidRPr="002A787E">
        <w:rPr>
          <w:rFonts w:ascii="Tahoma" w:hAnsi="Tahoma" w:cs="Tahoma"/>
          <w:sz w:val="21"/>
          <w:szCs w:val="21"/>
        </w:rPr>
        <w:t>crayons (Crayola</w:t>
      </w:r>
      <w:r w:rsidR="00A91EA1" w:rsidRPr="002A787E">
        <w:rPr>
          <w:rFonts w:ascii="Tahoma" w:hAnsi="Tahoma" w:cs="Tahoma"/>
          <w:sz w:val="21"/>
          <w:szCs w:val="21"/>
        </w:rPr>
        <w:t xml:space="preserve"> preferred</w:t>
      </w:r>
      <w:r w:rsidR="00D57521" w:rsidRPr="002A787E">
        <w:rPr>
          <w:rFonts w:ascii="Tahoma" w:hAnsi="Tahoma" w:cs="Tahoma"/>
          <w:sz w:val="21"/>
          <w:szCs w:val="21"/>
        </w:rPr>
        <w:t>)</w:t>
      </w:r>
    </w:p>
    <w:p w14:paraId="13BF31AC" w14:textId="5B1DA061" w:rsidR="00962A88" w:rsidRPr="002A787E" w:rsidRDefault="00491779" w:rsidP="00A45F37">
      <w:pPr>
        <w:pStyle w:val="ListParagraph"/>
        <w:numPr>
          <w:ilvl w:val="0"/>
          <w:numId w:val="6"/>
        </w:numPr>
        <w:jc w:val="both"/>
        <w:rPr>
          <w:rFonts w:ascii="Tahoma" w:hAnsi="Tahoma" w:cs="Tahoma"/>
          <w:sz w:val="21"/>
          <w:szCs w:val="21"/>
        </w:rPr>
      </w:pPr>
      <w:r w:rsidRPr="002A787E">
        <w:rPr>
          <w:rFonts w:ascii="Tahoma" w:hAnsi="Tahoma" w:cs="Tahoma"/>
          <w:b/>
          <w:sz w:val="21"/>
          <w:szCs w:val="21"/>
          <w:u w:val="single"/>
        </w:rPr>
        <w:t>1</w:t>
      </w:r>
      <w:r w:rsidR="00962A88" w:rsidRPr="002A787E">
        <w:rPr>
          <w:rFonts w:ascii="Tahoma" w:hAnsi="Tahoma" w:cs="Tahoma"/>
          <w:b/>
          <w:sz w:val="21"/>
          <w:szCs w:val="21"/>
          <w:u w:val="single"/>
        </w:rPr>
        <w:t xml:space="preserve"> pack of </w:t>
      </w:r>
      <w:r w:rsidR="00B17043" w:rsidRPr="002A787E">
        <w:rPr>
          <w:rFonts w:ascii="Tahoma" w:hAnsi="Tahoma" w:cs="Tahoma"/>
          <w:b/>
          <w:sz w:val="21"/>
          <w:szCs w:val="21"/>
          <w:u w:val="single"/>
        </w:rPr>
        <w:t xml:space="preserve">10 </w:t>
      </w:r>
      <w:r w:rsidR="00962A88" w:rsidRPr="002A787E">
        <w:rPr>
          <w:rFonts w:ascii="Tahoma" w:hAnsi="Tahoma" w:cs="Tahoma"/>
          <w:b/>
          <w:sz w:val="21"/>
          <w:szCs w:val="21"/>
          <w:u w:val="single"/>
        </w:rPr>
        <w:t xml:space="preserve">markers </w:t>
      </w:r>
      <w:r w:rsidR="00962A88" w:rsidRPr="002A787E">
        <w:rPr>
          <w:rFonts w:ascii="Tahoma" w:hAnsi="Tahoma" w:cs="Tahoma"/>
          <w:sz w:val="21"/>
          <w:szCs w:val="21"/>
        </w:rPr>
        <w:t>(</w:t>
      </w:r>
      <w:r w:rsidR="00B17043" w:rsidRPr="002A787E">
        <w:rPr>
          <w:rFonts w:ascii="Tahoma" w:hAnsi="Tahoma" w:cs="Tahoma"/>
          <w:sz w:val="21"/>
          <w:szCs w:val="21"/>
        </w:rPr>
        <w:t xml:space="preserve">basic colors and </w:t>
      </w:r>
      <w:r w:rsidR="00962A88" w:rsidRPr="002A787E">
        <w:rPr>
          <w:rFonts w:ascii="Tahoma" w:hAnsi="Tahoma" w:cs="Tahoma"/>
          <w:sz w:val="21"/>
          <w:szCs w:val="21"/>
        </w:rPr>
        <w:t>Crayola preferred)</w:t>
      </w:r>
    </w:p>
    <w:p w14:paraId="1A9E9044" w14:textId="3D479ECE" w:rsidR="00491779" w:rsidRPr="002A787E" w:rsidRDefault="00491779" w:rsidP="00A45F37">
      <w:pPr>
        <w:pStyle w:val="ListParagraph"/>
        <w:numPr>
          <w:ilvl w:val="0"/>
          <w:numId w:val="6"/>
        </w:numPr>
        <w:jc w:val="both"/>
        <w:rPr>
          <w:rFonts w:ascii="Tahoma" w:hAnsi="Tahoma" w:cs="Tahoma"/>
          <w:sz w:val="21"/>
          <w:szCs w:val="21"/>
        </w:rPr>
      </w:pPr>
      <w:r w:rsidRPr="002A787E">
        <w:rPr>
          <w:rFonts w:ascii="Tahoma" w:hAnsi="Tahoma" w:cs="Tahoma"/>
          <w:b/>
          <w:sz w:val="21"/>
          <w:szCs w:val="21"/>
          <w:u w:val="single"/>
        </w:rPr>
        <w:t>1 pair of scissors for children</w:t>
      </w:r>
    </w:p>
    <w:p w14:paraId="7FA415FB" w14:textId="78E0F84E" w:rsidR="00491779" w:rsidRPr="002A787E" w:rsidRDefault="00491779" w:rsidP="00A45F37">
      <w:pPr>
        <w:pStyle w:val="ListParagraph"/>
        <w:numPr>
          <w:ilvl w:val="0"/>
          <w:numId w:val="6"/>
        </w:numPr>
        <w:jc w:val="both"/>
        <w:rPr>
          <w:rFonts w:ascii="Tahoma" w:hAnsi="Tahoma" w:cs="Tahoma"/>
          <w:sz w:val="21"/>
          <w:szCs w:val="21"/>
        </w:rPr>
      </w:pPr>
      <w:r w:rsidRPr="002A787E">
        <w:rPr>
          <w:rFonts w:ascii="Tahoma" w:hAnsi="Tahoma" w:cs="Tahoma"/>
          <w:b/>
          <w:sz w:val="21"/>
          <w:szCs w:val="21"/>
          <w:u w:val="single"/>
        </w:rPr>
        <w:t>1 pack of highlighters</w:t>
      </w:r>
    </w:p>
    <w:p w14:paraId="2116D0BB" w14:textId="77777777" w:rsidR="006A295C" w:rsidRPr="002A787E" w:rsidRDefault="00491779" w:rsidP="006A295C">
      <w:pPr>
        <w:pStyle w:val="ListParagraph"/>
        <w:numPr>
          <w:ilvl w:val="0"/>
          <w:numId w:val="6"/>
        </w:numPr>
        <w:jc w:val="both"/>
        <w:rPr>
          <w:rFonts w:ascii="Tahoma" w:hAnsi="Tahoma" w:cs="Tahoma"/>
          <w:sz w:val="21"/>
          <w:szCs w:val="21"/>
        </w:rPr>
      </w:pPr>
      <w:r w:rsidRPr="002A787E">
        <w:rPr>
          <w:rFonts w:ascii="Tahoma" w:hAnsi="Tahoma" w:cs="Tahoma"/>
          <w:b/>
          <w:sz w:val="21"/>
          <w:szCs w:val="21"/>
          <w:u w:val="single"/>
        </w:rPr>
        <w:t>2 red pens</w:t>
      </w:r>
    </w:p>
    <w:p w14:paraId="052A6359" w14:textId="05378501" w:rsidR="006A295C" w:rsidRPr="002A787E" w:rsidRDefault="006A295C" w:rsidP="006A295C">
      <w:pPr>
        <w:pStyle w:val="ListParagraph"/>
        <w:numPr>
          <w:ilvl w:val="0"/>
          <w:numId w:val="6"/>
        </w:numPr>
        <w:jc w:val="both"/>
        <w:rPr>
          <w:rFonts w:ascii="Tahoma" w:hAnsi="Tahoma" w:cs="Tahoma"/>
          <w:sz w:val="21"/>
          <w:szCs w:val="21"/>
        </w:rPr>
      </w:pPr>
      <w:r w:rsidRPr="002A787E">
        <w:rPr>
          <w:rFonts w:ascii="Tahoma" w:hAnsi="Tahoma" w:cs="Tahoma"/>
          <w:b/>
          <w:sz w:val="21"/>
          <w:szCs w:val="21"/>
          <w:u w:val="single"/>
        </w:rPr>
        <w:t>1 ruler (to fit in your container)</w:t>
      </w:r>
    </w:p>
    <w:p w14:paraId="62145399" w14:textId="28F059DA" w:rsidR="00491779" w:rsidRPr="002A787E" w:rsidRDefault="00491779" w:rsidP="00491779">
      <w:pPr>
        <w:pStyle w:val="ListParagraph"/>
        <w:numPr>
          <w:ilvl w:val="0"/>
          <w:numId w:val="6"/>
        </w:numPr>
        <w:jc w:val="both"/>
        <w:rPr>
          <w:rFonts w:ascii="Tahoma" w:hAnsi="Tahoma" w:cs="Tahoma"/>
          <w:sz w:val="21"/>
          <w:szCs w:val="21"/>
        </w:rPr>
      </w:pPr>
      <w:r w:rsidRPr="002A787E">
        <w:rPr>
          <w:rFonts w:ascii="Tahoma" w:hAnsi="Tahoma" w:cs="Tahoma"/>
          <w:b/>
          <w:sz w:val="21"/>
          <w:szCs w:val="21"/>
          <w:u w:val="single"/>
        </w:rPr>
        <w:t>1 computer mouse</w:t>
      </w:r>
      <w:r w:rsidR="00B85D4C">
        <w:rPr>
          <w:rFonts w:ascii="Tahoma" w:hAnsi="Tahoma" w:cs="Tahoma"/>
          <w:b/>
          <w:sz w:val="21"/>
          <w:szCs w:val="21"/>
          <w:u w:val="single"/>
        </w:rPr>
        <w:t xml:space="preserve"> (if you do not like the pad on laptop)</w:t>
      </w:r>
    </w:p>
    <w:p w14:paraId="4A240C75" w14:textId="2E5CB93B" w:rsidR="007A766D" w:rsidRPr="002A787E" w:rsidRDefault="00491779" w:rsidP="0037737C">
      <w:pPr>
        <w:pStyle w:val="ListParagraph"/>
        <w:numPr>
          <w:ilvl w:val="0"/>
          <w:numId w:val="6"/>
        </w:numPr>
        <w:jc w:val="both"/>
        <w:rPr>
          <w:rFonts w:ascii="Tahoma" w:hAnsi="Tahoma" w:cs="Tahoma"/>
          <w:sz w:val="21"/>
          <w:szCs w:val="21"/>
        </w:rPr>
      </w:pPr>
      <w:r w:rsidRPr="002A787E">
        <w:rPr>
          <w:rFonts w:ascii="Tahoma" w:hAnsi="Tahoma" w:cs="Tahoma"/>
          <w:b/>
          <w:sz w:val="21"/>
          <w:szCs w:val="21"/>
          <w:u w:val="single"/>
        </w:rPr>
        <w:t>1 set of Earbuds for the school computer – NOT HEADPHONES – they need to fit in your container</w:t>
      </w:r>
    </w:p>
    <w:p w14:paraId="73F9EC30" w14:textId="36DF9709" w:rsidR="00491779" w:rsidRPr="006A295C" w:rsidRDefault="00491779" w:rsidP="006A295C">
      <w:pPr>
        <w:jc w:val="both"/>
        <w:rPr>
          <w:rFonts w:ascii="Tahoma" w:hAnsi="Tahoma" w:cs="Tahoma"/>
          <w:sz w:val="22"/>
          <w:szCs w:val="22"/>
        </w:rPr>
      </w:pPr>
    </w:p>
    <w:p w14:paraId="4A567580" w14:textId="1F6058E4" w:rsidR="00491779" w:rsidRPr="002A787E" w:rsidRDefault="006A295C" w:rsidP="006A295C">
      <w:pPr>
        <w:jc w:val="both"/>
        <w:rPr>
          <w:rFonts w:ascii="Tahoma" w:hAnsi="Tahoma" w:cs="Tahoma"/>
          <w:b/>
          <w:bCs/>
          <w:sz w:val="21"/>
          <w:szCs w:val="21"/>
        </w:rPr>
      </w:pPr>
      <w:r w:rsidRPr="002A787E">
        <w:rPr>
          <w:rFonts w:ascii="Tahoma" w:hAnsi="Tahoma" w:cs="Tahoma"/>
          <w:b/>
          <w:bCs/>
          <w:sz w:val="21"/>
          <w:szCs w:val="21"/>
        </w:rPr>
        <w:t>These items will be collected</w:t>
      </w:r>
      <w:r w:rsidR="00B85D4C">
        <w:rPr>
          <w:rFonts w:ascii="Tahoma" w:hAnsi="Tahoma" w:cs="Tahoma"/>
          <w:b/>
          <w:bCs/>
          <w:sz w:val="21"/>
          <w:szCs w:val="21"/>
        </w:rPr>
        <w:t xml:space="preserve"> for you to use in school</w:t>
      </w:r>
      <w:r w:rsidRPr="002A787E">
        <w:rPr>
          <w:rFonts w:ascii="Tahoma" w:hAnsi="Tahoma" w:cs="Tahoma"/>
          <w:b/>
          <w:bCs/>
          <w:sz w:val="21"/>
          <w:szCs w:val="21"/>
        </w:rPr>
        <w:t>:</w:t>
      </w:r>
    </w:p>
    <w:p w14:paraId="47876344" w14:textId="4C6B4E12" w:rsidR="00491779" w:rsidRPr="00565B54" w:rsidRDefault="00491779" w:rsidP="00565B54">
      <w:pPr>
        <w:pStyle w:val="ListParagraph"/>
        <w:numPr>
          <w:ilvl w:val="0"/>
          <w:numId w:val="6"/>
        </w:numPr>
        <w:jc w:val="both"/>
        <w:rPr>
          <w:rFonts w:ascii="Tahoma" w:hAnsi="Tahoma" w:cs="Tahoma"/>
          <w:sz w:val="21"/>
          <w:szCs w:val="21"/>
        </w:rPr>
      </w:pPr>
      <w:r w:rsidRPr="002A787E">
        <w:rPr>
          <w:rFonts w:ascii="Tahoma" w:hAnsi="Tahoma" w:cs="Tahoma"/>
          <w:b/>
          <w:sz w:val="21"/>
          <w:szCs w:val="21"/>
          <w:u w:val="single"/>
        </w:rPr>
        <w:t>3</w:t>
      </w:r>
      <w:r w:rsidRPr="002A787E">
        <w:rPr>
          <w:rFonts w:ascii="Tahoma" w:hAnsi="Tahoma" w:cs="Tahoma"/>
          <w:sz w:val="21"/>
          <w:szCs w:val="21"/>
        </w:rPr>
        <w:t xml:space="preserve"> Boxes of Tissues (they come in packs of 3)</w:t>
      </w:r>
    </w:p>
    <w:p w14:paraId="485CE733" w14:textId="77777777" w:rsidR="00491779" w:rsidRPr="002A787E" w:rsidRDefault="00491779" w:rsidP="00491779">
      <w:pPr>
        <w:pStyle w:val="ListParagraph"/>
        <w:numPr>
          <w:ilvl w:val="0"/>
          <w:numId w:val="6"/>
        </w:numPr>
        <w:jc w:val="both"/>
        <w:rPr>
          <w:rFonts w:ascii="Tahoma" w:hAnsi="Tahoma" w:cs="Tahoma"/>
          <w:sz w:val="21"/>
          <w:szCs w:val="21"/>
        </w:rPr>
      </w:pPr>
      <w:r w:rsidRPr="002A787E">
        <w:rPr>
          <w:rFonts w:ascii="Tahoma" w:hAnsi="Tahoma" w:cs="Tahoma"/>
          <w:b/>
          <w:sz w:val="21"/>
          <w:szCs w:val="21"/>
          <w:u w:val="single"/>
        </w:rPr>
        <w:t xml:space="preserve">8 </w:t>
      </w:r>
      <w:r w:rsidRPr="002A787E">
        <w:rPr>
          <w:rFonts w:ascii="Tahoma" w:hAnsi="Tahoma" w:cs="Tahoma"/>
          <w:sz w:val="21"/>
          <w:szCs w:val="21"/>
        </w:rPr>
        <w:t>Marble Composition 100 sheets Notebooks (</w:t>
      </w:r>
      <w:r w:rsidRPr="002A787E">
        <w:rPr>
          <w:rFonts w:ascii="Tahoma" w:hAnsi="Tahoma" w:cs="Tahoma"/>
          <w:b/>
          <w:sz w:val="21"/>
          <w:szCs w:val="21"/>
          <w:u w:val="single"/>
        </w:rPr>
        <w:t>wide ruled not college ruled</w:t>
      </w:r>
      <w:r w:rsidRPr="002A787E">
        <w:rPr>
          <w:rFonts w:ascii="Tahoma" w:hAnsi="Tahoma" w:cs="Tahoma"/>
          <w:sz w:val="21"/>
          <w:szCs w:val="21"/>
        </w:rPr>
        <w:t>) make sure the paper is good quality and not too thin</w:t>
      </w:r>
    </w:p>
    <w:p w14:paraId="2F1E7894" w14:textId="5C5B8413" w:rsidR="00491779" w:rsidRPr="002A787E" w:rsidRDefault="00491779" w:rsidP="00491779">
      <w:pPr>
        <w:pStyle w:val="ListParagraph"/>
        <w:numPr>
          <w:ilvl w:val="0"/>
          <w:numId w:val="6"/>
        </w:numPr>
        <w:jc w:val="both"/>
        <w:rPr>
          <w:rFonts w:ascii="Tahoma" w:hAnsi="Tahoma" w:cs="Tahoma"/>
          <w:sz w:val="21"/>
          <w:szCs w:val="21"/>
        </w:rPr>
      </w:pPr>
      <w:r w:rsidRPr="002A787E">
        <w:rPr>
          <w:rFonts w:ascii="Tahoma" w:hAnsi="Tahoma" w:cs="Tahoma"/>
          <w:b/>
          <w:sz w:val="21"/>
          <w:szCs w:val="21"/>
          <w:u w:val="single"/>
        </w:rPr>
        <w:t>8 Two-Pocket Plastic poly folders</w:t>
      </w:r>
      <w:r w:rsidRPr="002A787E">
        <w:rPr>
          <w:rFonts w:ascii="Tahoma" w:hAnsi="Tahoma" w:cs="Tahoma"/>
          <w:sz w:val="21"/>
          <w:szCs w:val="21"/>
        </w:rPr>
        <w:t xml:space="preserve"> (plain-no design)</w:t>
      </w:r>
    </w:p>
    <w:p w14:paraId="2E6E5E1F" w14:textId="11BD8148" w:rsidR="00491779" w:rsidRPr="00B85D4C" w:rsidRDefault="0037737C" w:rsidP="00B85D4C">
      <w:pPr>
        <w:pStyle w:val="ListParagraph"/>
        <w:numPr>
          <w:ilvl w:val="0"/>
          <w:numId w:val="6"/>
        </w:numPr>
        <w:jc w:val="both"/>
        <w:rPr>
          <w:rFonts w:ascii="Tahoma" w:hAnsi="Tahoma" w:cs="Tahoma"/>
          <w:sz w:val="21"/>
          <w:szCs w:val="21"/>
        </w:rPr>
      </w:pPr>
      <w:r w:rsidRPr="002A787E">
        <w:rPr>
          <w:rFonts w:ascii="Tahoma" w:hAnsi="Tahoma" w:cs="Tahoma"/>
          <w:b/>
          <w:sz w:val="21"/>
          <w:szCs w:val="21"/>
          <w:u w:val="single"/>
        </w:rPr>
        <w:t>1 roll of paper towels</w:t>
      </w:r>
    </w:p>
    <w:p w14:paraId="66942FB7" w14:textId="77777777" w:rsidR="00A45F37" w:rsidRPr="0071669A" w:rsidRDefault="00A45F37" w:rsidP="00A45F37">
      <w:pPr>
        <w:pStyle w:val="ListParagraph"/>
        <w:ind w:left="1800"/>
        <w:jc w:val="both"/>
        <w:rPr>
          <w:rFonts w:ascii="Tahoma" w:hAnsi="Tahoma" w:cs="Tahoma"/>
          <w:i/>
          <w:sz w:val="22"/>
          <w:szCs w:val="22"/>
        </w:rPr>
      </w:pPr>
    </w:p>
    <w:p w14:paraId="5DF77CC2" w14:textId="77777777" w:rsidR="008E4AC7" w:rsidRPr="002A787E" w:rsidRDefault="008E4AC7" w:rsidP="00E141DD">
      <w:pPr>
        <w:jc w:val="both"/>
        <w:rPr>
          <w:rFonts w:ascii="Tahoma" w:hAnsi="Tahoma" w:cs="Tahoma"/>
          <w:b/>
          <w:bCs/>
          <w:sz w:val="21"/>
          <w:szCs w:val="21"/>
          <w:u w:val="single"/>
        </w:rPr>
      </w:pPr>
      <w:r w:rsidRPr="002A787E">
        <w:rPr>
          <w:rFonts w:ascii="Tahoma" w:hAnsi="Tahoma" w:cs="Tahoma"/>
          <w:b/>
          <w:bCs/>
          <w:sz w:val="21"/>
          <w:szCs w:val="21"/>
          <w:u w:val="single"/>
        </w:rPr>
        <w:t>DO NOT BRING THE FOLLO</w:t>
      </w:r>
      <w:r w:rsidR="00D94699" w:rsidRPr="002A787E">
        <w:rPr>
          <w:rFonts w:ascii="Tahoma" w:hAnsi="Tahoma" w:cs="Tahoma"/>
          <w:b/>
          <w:bCs/>
          <w:sz w:val="21"/>
          <w:szCs w:val="21"/>
          <w:u w:val="single"/>
        </w:rPr>
        <w:t>W</w:t>
      </w:r>
      <w:r w:rsidRPr="002A787E">
        <w:rPr>
          <w:rFonts w:ascii="Tahoma" w:hAnsi="Tahoma" w:cs="Tahoma"/>
          <w:b/>
          <w:bCs/>
          <w:sz w:val="21"/>
          <w:szCs w:val="21"/>
          <w:u w:val="single"/>
        </w:rPr>
        <w:t>ING ITEMS TO SCHOOL:</w:t>
      </w:r>
    </w:p>
    <w:p w14:paraId="7A7A1349" w14:textId="4464E387" w:rsidR="0028043C" w:rsidRPr="002A787E" w:rsidRDefault="008E4AC7" w:rsidP="00A45F37">
      <w:pPr>
        <w:pStyle w:val="ListParagraph"/>
        <w:numPr>
          <w:ilvl w:val="0"/>
          <w:numId w:val="6"/>
        </w:numPr>
        <w:jc w:val="both"/>
        <w:rPr>
          <w:rFonts w:ascii="Tahoma" w:hAnsi="Tahoma" w:cs="Tahoma"/>
          <w:sz w:val="21"/>
          <w:szCs w:val="21"/>
        </w:rPr>
      </w:pPr>
      <w:r w:rsidRPr="002A787E">
        <w:rPr>
          <w:rFonts w:ascii="Tahoma" w:hAnsi="Tahoma" w:cs="Tahoma"/>
          <w:sz w:val="21"/>
          <w:szCs w:val="21"/>
        </w:rPr>
        <w:t>Trapper Keepers</w:t>
      </w:r>
      <w:r w:rsidR="00DD797E" w:rsidRPr="002A787E">
        <w:rPr>
          <w:rFonts w:ascii="Tahoma" w:hAnsi="Tahoma" w:cs="Tahoma"/>
          <w:sz w:val="21"/>
          <w:szCs w:val="21"/>
        </w:rPr>
        <w:t xml:space="preserve"> </w:t>
      </w:r>
      <w:r w:rsidR="00050497" w:rsidRPr="002A787E">
        <w:rPr>
          <w:rFonts w:ascii="Tahoma" w:hAnsi="Tahoma" w:cs="Tahoma"/>
          <w:sz w:val="21"/>
          <w:szCs w:val="21"/>
        </w:rPr>
        <w:t xml:space="preserve">or </w:t>
      </w:r>
      <w:r w:rsidR="00F667DD" w:rsidRPr="002A787E">
        <w:rPr>
          <w:rFonts w:ascii="Tahoma" w:hAnsi="Tahoma" w:cs="Tahoma"/>
          <w:sz w:val="21"/>
          <w:szCs w:val="21"/>
        </w:rPr>
        <w:t>Pencil Sharpeners</w:t>
      </w:r>
      <w:r w:rsidR="00D111DE">
        <w:rPr>
          <w:rFonts w:ascii="Tahoma" w:hAnsi="Tahoma" w:cs="Tahoma"/>
          <w:sz w:val="21"/>
          <w:szCs w:val="21"/>
        </w:rPr>
        <w:t xml:space="preserve"> (leave pencil sharpener at home)</w:t>
      </w:r>
      <w:r w:rsidR="0028043C" w:rsidRPr="002A787E">
        <w:rPr>
          <w:rFonts w:ascii="Tahoma" w:hAnsi="Tahoma" w:cs="Tahoma"/>
          <w:sz w:val="21"/>
          <w:szCs w:val="21"/>
        </w:rPr>
        <w:t>.</w:t>
      </w:r>
    </w:p>
    <w:p w14:paraId="3842DE8B" w14:textId="77777777" w:rsidR="00E141DD" w:rsidRPr="002A787E" w:rsidRDefault="00E141DD" w:rsidP="000B7ACC">
      <w:pPr>
        <w:rPr>
          <w:rFonts w:ascii="Tahoma" w:hAnsi="Tahoma" w:cs="Tahoma"/>
          <w:sz w:val="21"/>
          <w:szCs w:val="21"/>
        </w:rPr>
      </w:pPr>
    </w:p>
    <w:p w14:paraId="5082DD96" w14:textId="1B082CCD" w:rsidR="008E4AC7" w:rsidRPr="00C56E70" w:rsidRDefault="00C56E70" w:rsidP="00CC5DB1">
      <w:pPr>
        <w:pStyle w:val="ListParagraph"/>
        <w:rPr>
          <w:rFonts w:ascii="Tahoma" w:hAnsi="Tahoma" w:cs="Tahoma"/>
          <w:b/>
          <w:bCs/>
          <w:u w:val="single"/>
        </w:rPr>
      </w:pPr>
      <w:r>
        <w:rPr>
          <w:rFonts w:ascii="Tahoma" w:hAnsi="Tahoma" w:cs="Tahoma"/>
          <w:b/>
          <w:bCs/>
          <w:u w:val="single"/>
        </w:rPr>
        <w:t>*****</w:t>
      </w:r>
      <w:r w:rsidR="00B85D4C" w:rsidRPr="00C56E70">
        <w:rPr>
          <w:rFonts w:ascii="Tahoma" w:hAnsi="Tahoma" w:cs="Tahoma"/>
          <w:b/>
          <w:bCs/>
          <w:u w:val="single"/>
        </w:rPr>
        <w:t>SUMMER HOMEWORK</w:t>
      </w:r>
      <w:r>
        <w:rPr>
          <w:rFonts w:ascii="Tahoma" w:hAnsi="Tahoma" w:cs="Tahoma"/>
          <w:b/>
          <w:bCs/>
          <w:u w:val="single"/>
        </w:rPr>
        <w:t>*****</w:t>
      </w:r>
    </w:p>
    <w:p w14:paraId="21C3A152" w14:textId="4156CD57" w:rsidR="00B85D4C" w:rsidRPr="00C56E70" w:rsidRDefault="00B85D4C" w:rsidP="00B85D4C">
      <w:pPr>
        <w:pStyle w:val="ListParagraph"/>
        <w:numPr>
          <w:ilvl w:val="0"/>
          <w:numId w:val="11"/>
        </w:numPr>
        <w:rPr>
          <w:rFonts w:ascii="Tahoma" w:hAnsi="Tahoma" w:cs="Tahoma"/>
          <w:b/>
          <w:bCs/>
        </w:rPr>
      </w:pPr>
      <w:r w:rsidRPr="00C56E70">
        <w:rPr>
          <w:rFonts w:ascii="Tahoma" w:hAnsi="Tahoma" w:cs="Tahoma"/>
          <w:b/>
          <w:bCs/>
        </w:rPr>
        <w:t xml:space="preserve"> Read at least 10 books this summer and be prepared to write about them when school begins.</w:t>
      </w:r>
    </w:p>
    <w:p w14:paraId="49631A6B" w14:textId="5A715166" w:rsidR="00B85D4C" w:rsidRPr="00C56E70" w:rsidRDefault="00B85D4C" w:rsidP="00B85D4C">
      <w:pPr>
        <w:pStyle w:val="ListParagraph"/>
        <w:numPr>
          <w:ilvl w:val="0"/>
          <w:numId w:val="11"/>
        </w:numPr>
        <w:rPr>
          <w:rFonts w:ascii="Tahoma" w:hAnsi="Tahoma" w:cs="Tahoma"/>
          <w:b/>
          <w:bCs/>
        </w:rPr>
      </w:pPr>
      <w:r w:rsidRPr="00C56E70">
        <w:rPr>
          <w:rFonts w:ascii="Tahoma" w:hAnsi="Tahoma" w:cs="Tahoma"/>
          <w:b/>
          <w:bCs/>
        </w:rPr>
        <w:t xml:space="preserve"> Memorize the basic addition and subtraction facts this summer so you know the answer with speed and accuracy. </w:t>
      </w:r>
      <w:r w:rsidR="00A23E6A" w:rsidRPr="00C56E70">
        <w:rPr>
          <w:rFonts w:ascii="Tahoma" w:hAnsi="Tahoma" w:cs="Tahoma"/>
          <w:b/>
          <w:bCs/>
        </w:rPr>
        <w:t>You will be tested on these facts weekly in September.</w:t>
      </w:r>
    </w:p>
    <w:p w14:paraId="5A3F129F" w14:textId="3AA64098" w:rsidR="00B41643" w:rsidRPr="00C56E70" w:rsidRDefault="00B41643" w:rsidP="00B85D4C">
      <w:pPr>
        <w:pStyle w:val="ListParagraph"/>
        <w:numPr>
          <w:ilvl w:val="0"/>
          <w:numId w:val="11"/>
        </w:numPr>
        <w:rPr>
          <w:rFonts w:ascii="Tahoma" w:hAnsi="Tahoma" w:cs="Tahoma"/>
          <w:b/>
          <w:bCs/>
        </w:rPr>
      </w:pPr>
      <w:r w:rsidRPr="00C56E70">
        <w:rPr>
          <w:rFonts w:ascii="Tahoma" w:hAnsi="Tahoma" w:cs="Tahoma"/>
          <w:b/>
          <w:bCs/>
        </w:rPr>
        <w:t xml:space="preserve">Practice reading and math using any </w:t>
      </w:r>
      <w:r w:rsidR="00A23E6A" w:rsidRPr="00C56E70">
        <w:rPr>
          <w:rFonts w:ascii="Tahoma" w:hAnsi="Tahoma" w:cs="Tahoma"/>
          <w:b/>
          <w:bCs/>
        </w:rPr>
        <w:t xml:space="preserve">free </w:t>
      </w:r>
      <w:r w:rsidRPr="00C56E70">
        <w:rPr>
          <w:rFonts w:ascii="Tahoma" w:hAnsi="Tahoma" w:cs="Tahoma"/>
          <w:b/>
          <w:bCs/>
        </w:rPr>
        <w:t xml:space="preserve">programs you have access to </w:t>
      </w:r>
      <w:r w:rsidR="00A23E6A" w:rsidRPr="00C56E70">
        <w:rPr>
          <w:rFonts w:ascii="Tahoma" w:hAnsi="Tahoma" w:cs="Tahoma"/>
          <w:b/>
          <w:bCs/>
        </w:rPr>
        <w:t xml:space="preserve">like - </w:t>
      </w:r>
      <w:r w:rsidRPr="00C56E70">
        <w:rPr>
          <w:rFonts w:ascii="Tahoma" w:hAnsi="Tahoma" w:cs="Tahoma"/>
          <w:b/>
          <w:bCs/>
        </w:rPr>
        <w:t xml:space="preserve">Prodigy, </w:t>
      </w:r>
      <w:r w:rsidR="00565B54">
        <w:rPr>
          <w:rFonts w:ascii="Tahoma" w:hAnsi="Tahoma" w:cs="Tahoma"/>
          <w:b/>
          <w:bCs/>
        </w:rPr>
        <w:t xml:space="preserve">EPIC, </w:t>
      </w:r>
      <w:r w:rsidRPr="00C56E70">
        <w:rPr>
          <w:rFonts w:ascii="Tahoma" w:hAnsi="Tahoma" w:cs="Tahoma"/>
          <w:b/>
          <w:bCs/>
        </w:rPr>
        <w:t xml:space="preserve">Starfall.com, Khan Academy, </w:t>
      </w:r>
      <w:r w:rsidR="00A23E6A" w:rsidRPr="00C56E70">
        <w:rPr>
          <w:rFonts w:ascii="Tahoma" w:hAnsi="Tahoma" w:cs="Tahoma"/>
          <w:b/>
          <w:bCs/>
        </w:rPr>
        <w:t xml:space="preserve">ABC Mouse, </w:t>
      </w:r>
      <w:r w:rsidR="00565B54">
        <w:rPr>
          <w:rFonts w:ascii="Tahoma" w:hAnsi="Tahoma" w:cs="Tahoma"/>
          <w:b/>
          <w:bCs/>
        </w:rPr>
        <w:t xml:space="preserve">Elizabeth Public Library website for free books to read online, </w:t>
      </w:r>
      <w:r w:rsidR="00A23E6A" w:rsidRPr="00C56E70">
        <w:rPr>
          <w:rFonts w:ascii="Tahoma" w:hAnsi="Tahoma" w:cs="Tahoma"/>
          <w:b/>
          <w:bCs/>
        </w:rPr>
        <w:t>etc.</w:t>
      </w:r>
    </w:p>
    <w:p w14:paraId="558E448F" w14:textId="3626DD15" w:rsidR="00B41643" w:rsidRPr="00C56E70" w:rsidRDefault="00B41643" w:rsidP="00B85D4C">
      <w:pPr>
        <w:pStyle w:val="ListParagraph"/>
        <w:numPr>
          <w:ilvl w:val="0"/>
          <w:numId w:val="11"/>
        </w:numPr>
        <w:rPr>
          <w:rFonts w:ascii="Tahoma" w:hAnsi="Tahoma" w:cs="Tahoma"/>
          <w:b/>
          <w:bCs/>
        </w:rPr>
      </w:pPr>
      <w:r w:rsidRPr="00C56E70">
        <w:rPr>
          <w:rFonts w:ascii="Tahoma" w:hAnsi="Tahoma" w:cs="Tahoma"/>
          <w:b/>
          <w:bCs/>
        </w:rPr>
        <w:t>Keep a writing journal</w:t>
      </w:r>
      <w:r w:rsidR="00A23E6A" w:rsidRPr="00C56E70">
        <w:rPr>
          <w:rFonts w:ascii="Tahoma" w:hAnsi="Tahoma" w:cs="Tahoma"/>
          <w:b/>
          <w:bCs/>
        </w:rPr>
        <w:t>/</w:t>
      </w:r>
      <w:r w:rsidRPr="00C56E70">
        <w:rPr>
          <w:rFonts w:ascii="Tahoma" w:hAnsi="Tahoma" w:cs="Tahoma"/>
          <w:b/>
          <w:bCs/>
        </w:rPr>
        <w:t>diary over the summer writing things that you do each day for fun.</w:t>
      </w:r>
    </w:p>
    <w:p w14:paraId="13F757BF" w14:textId="77777777" w:rsidR="00CC5DB1" w:rsidRPr="00CC5DB1" w:rsidRDefault="00CC5DB1" w:rsidP="00CC5DB1">
      <w:pPr>
        <w:pStyle w:val="ListParagraph"/>
        <w:rPr>
          <w:rFonts w:ascii="Tahoma" w:hAnsi="Tahoma" w:cs="Tahoma"/>
        </w:rPr>
      </w:pPr>
    </w:p>
    <w:p w14:paraId="477BA918" w14:textId="77777777" w:rsidR="008E4AC7" w:rsidRPr="002A787E" w:rsidRDefault="00F80B81" w:rsidP="008C3514">
      <w:pPr>
        <w:pStyle w:val="Heading1"/>
        <w:ind w:left="6120" w:firstLine="360"/>
        <w:rPr>
          <w:rFonts w:ascii="Bradley Hand" w:hAnsi="Bradley Hand" w:cs="Tahoma"/>
          <w:sz w:val="28"/>
          <w:szCs w:val="28"/>
        </w:rPr>
      </w:pPr>
      <w:r w:rsidRPr="002A787E">
        <w:rPr>
          <w:rFonts w:ascii="Bradley Hand" w:hAnsi="Bradley Hand" w:cs="Tahoma"/>
          <w:sz w:val="28"/>
          <w:szCs w:val="28"/>
        </w:rPr>
        <w:t>Sincerely yours,</w:t>
      </w:r>
    </w:p>
    <w:p w14:paraId="6E12E33E" w14:textId="7F248749" w:rsidR="00E141DD" w:rsidRPr="006C3667" w:rsidRDefault="001969EE" w:rsidP="00F80B81">
      <w:pPr>
        <w:rPr>
          <w:rFonts w:ascii="Brush Script MT" w:hAnsi="Brush Script MT" w:cs="Tahoma"/>
          <w:sz w:val="56"/>
          <w:szCs w:val="56"/>
        </w:rPr>
      </w:pPr>
      <w:r w:rsidRPr="002A787E">
        <w:rPr>
          <w:rFonts w:ascii="Bradley Hand" w:hAnsi="Bradley Hand" w:cs="Tahoma"/>
          <w:sz w:val="28"/>
          <w:szCs w:val="28"/>
        </w:rPr>
        <w:t xml:space="preserve">  </w:t>
      </w:r>
      <w:r w:rsidR="008C3514" w:rsidRPr="002A787E">
        <w:rPr>
          <w:rFonts w:ascii="Bradley Hand" w:hAnsi="Bradley Hand" w:cs="Tahoma"/>
          <w:sz w:val="28"/>
          <w:szCs w:val="28"/>
        </w:rPr>
        <w:tab/>
      </w:r>
      <w:r w:rsidR="008C3514" w:rsidRPr="002A787E">
        <w:rPr>
          <w:rFonts w:ascii="Bradley Hand" w:hAnsi="Bradley Hand" w:cs="Tahoma"/>
          <w:sz w:val="28"/>
          <w:szCs w:val="28"/>
        </w:rPr>
        <w:tab/>
      </w:r>
      <w:r w:rsidR="008C3514" w:rsidRPr="002A787E">
        <w:rPr>
          <w:rFonts w:ascii="Bradley Hand" w:hAnsi="Bradley Hand" w:cs="Tahoma"/>
          <w:sz w:val="28"/>
          <w:szCs w:val="28"/>
        </w:rPr>
        <w:tab/>
      </w:r>
      <w:r w:rsidR="008C3514" w:rsidRPr="002A787E">
        <w:rPr>
          <w:rFonts w:ascii="Bradley Hand" w:hAnsi="Bradley Hand" w:cs="Tahoma"/>
          <w:sz w:val="28"/>
          <w:szCs w:val="28"/>
        </w:rPr>
        <w:tab/>
      </w:r>
      <w:r w:rsidR="008C3514" w:rsidRPr="002A787E">
        <w:rPr>
          <w:rFonts w:ascii="Bradley Hand" w:hAnsi="Bradley Hand" w:cs="Tahoma"/>
          <w:sz w:val="28"/>
          <w:szCs w:val="28"/>
        </w:rPr>
        <w:tab/>
      </w:r>
      <w:r w:rsidR="008C3514" w:rsidRPr="002A787E">
        <w:rPr>
          <w:rFonts w:ascii="Bradley Hand" w:hAnsi="Bradley Hand" w:cs="Tahoma"/>
          <w:sz w:val="28"/>
          <w:szCs w:val="28"/>
        </w:rPr>
        <w:tab/>
      </w:r>
      <w:r w:rsidR="008C3514" w:rsidRPr="002A787E">
        <w:rPr>
          <w:rFonts w:ascii="Bradley Hand" w:hAnsi="Bradley Hand" w:cs="Tahoma"/>
          <w:sz w:val="28"/>
          <w:szCs w:val="28"/>
        </w:rPr>
        <w:tab/>
      </w:r>
      <w:r w:rsidR="008C3514" w:rsidRPr="002A787E">
        <w:rPr>
          <w:rFonts w:ascii="Bradley Hand" w:hAnsi="Bradley Hand" w:cs="Tahoma"/>
          <w:sz w:val="28"/>
          <w:szCs w:val="28"/>
        </w:rPr>
        <w:tab/>
      </w:r>
      <w:r w:rsidR="008C3514" w:rsidRPr="002A787E">
        <w:rPr>
          <w:rFonts w:ascii="Bradley Hand" w:hAnsi="Bradley Hand" w:cs="Tahoma"/>
          <w:sz w:val="28"/>
          <w:szCs w:val="28"/>
        </w:rPr>
        <w:tab/>
      </w:r>
      <w:r w:rsidRPr="006C3667">
        <w:rPr>
          <w:rFonts w:ascii="Brush Script MT" w:hAnsi="Brush Script MT" w:cs="Tahoma"/>
          <w:sz w:val="56"/>
          <w:szCs w:val="56"/>
        </w:rPr>
        <w:t>Second grade teachers</w:t>
      </w:r>
    </w:p>
    <w:p w14:paraId="75BC6F87" w14:textId="2E155CE2" w:rsidR="00CE23E5" w:rsidRPr="00F5203C" w:rsidRDefault="008421E0" w:rsidP="00B85D4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F5203C">
        <w:rPr>
          <w:rFonts w:ascii="Calibri Light" w:eastAsia="Times New Roman Bold" w:hAnsi="Calibri Light" w:cs="Times New Roman Bold"/>
          <w:sz w:val="22"/>
          <w:szCs w:val="22"/>
        </w:rPr>
        <w:t xml:space="preserve">                                  </w:t>
      </w:r>
    </w:p>
    <w:sectPr w:rsidR="00CE23E5" w:rsidRPr="00F5203C" w:rsidSect="00811CBD">
      <w:pgSz w:w="12240" w:h="15840" w:code="1"/>
      <w:pgMar w:top="720" w:right="720" w:bottom="720" w:left="720" w:header="720" w:footer="720" w:gutter="0"/>
      <w:paperSrc w:first="1" w:other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7FAC3B" w14:textId="77777777" w:rsidR="00832935" w:rsidRDefault="00832935" w:rsidP="00CE23E5">
      <w:r>
        <w:separator/>
      </w:r>
    </w:p>
  </w:endnote>
  <w:endnote w:type="continuationSeparator" w:id="0">
    <w:p w14:paraId="3FBE530A" w14:textId="77777777" w:rsidR="00832935" w:rsidRDefault="00832935" w:rsidP="00CE2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mazone BT">
    <w:altName w:val="Mistral"/>
    <w:charset w:val="00"/>
    <w:family w:val="script"/>
    <w:pitch w:val="variable"/>
    <w:sig w:usb0="00000001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adley Hand">
    <w:altName w:val="Calibri"/>
    <w:charset w:val="4D"/>
    <w:family w:val="auto"/>
    <w:pitch w:val="variable"/>
    <w:sig w:usb0="800000FF" w:usb1="5000204A" w:usb2="00000000" w:usb3="00000000" w:csb0="0000011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panose1 w:val="02020803070505020304"/>
    <w:charset w:val="00"/>
    <w:family w:val="auto"/>
    <w:pitch w:val="variable"/>
    <w:sig w:usb0="E0002AE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B177E8" w14:textId="77777777" w:rsidR="00832935" w:rsidRDefault="00832935" w:rsidP="00CE23E5">
      <w:r>
        <w:separator/>
      </w:r>
    </w:p>
  </w:footnote>
  <w:footnote w:type="continuationSeparator" w:id="0">
    <w:p w14:paraId="396BCC57" w14:textId="77777777" w:rsidR="00832935" w:rsidRDefault="00832935" w:rsidP="00CE23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8D5575"/>
    <w:multiLevelType w:val="hybridMultilevel"/>
    <w:tmpl w:val="4E183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8A2198"/>
    <w:multiLevelType w:val="hybridMultilevel"/>
    <w:tmpl w:val="F23A1A4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728180B"/>
    <w:multiLevelType w:val="hybridMultilevel"/>
    <w:tmpl w:val="E26496CA"/>
    <w:lvl w:ilvl="0" w:tplc="A26A2C6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C27439"/>
    <w:multiLevelType w:val="hybridMultilevel"/>
    <w:tmpl w:val="06EE5A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6C5BDE"/>
    <w:multiLevelType w:val="hybridMultilevel"/>
    <w:tmpl w:val="7B804B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0B5E75"/>
    <w:multiLevelType w:val="hybridMultilevel"/>
    <w:tmpl w:val="EF10BC20"/>
    <w:lvl w:ilvl="0" w:tplc="A26A2C6E">
      <w:start w:val="1"/>
      <w:numFmt w:val="decimal"/>
      <w:lvlText w:val="%1-"/>
      <w:lvlJc w:val="left"/>
      <w:pPr>
        <w:tabs>
          <w:tab w:val="num" w:pos="3789"/>
        </w:tabs>
        <w:ind w:left="3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509"/>
        </w:tabs>
        <w:ind w:left="450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229"/>
        </w:tabs>
        <w:ind w:left="522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949"/>
        </w:tabs>
        <w:ind w:left="594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669"/>
        </w:tabs>
        <w:ind w:left="666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389"/>
        </w:tabs>
        <w:ind w:left="738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109"/>
        </w:tabs>
        <w:ind w:left="810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829"/>
        </w:tabs>
        <w:ind w:left="882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549"/>
        </w:tabs>
        <w:ind w:left="9549" w:hanging="180"/>
      </w:pPr>
    </w:lvl>
  </w:abstractNum>
  <w:abstractNum w:abstractNumId="6" w15:restartNumberingAfterBreak="0">
    <w:nsid w:val="4A416D89"/>
    <w:multiLevelType w:val="hybridMultilevel"/>
    <w:tmpl w:val="6F0A68D8"/>
    <w:lvl w:ilvl="0" w:tplc="025611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DE10568"/>
    <w:multiLevelType w:val="hybridMultilevel"/>
    <w:tmpl w:val="ED06B28C"/>
    <w:lvl w:ilvl="0" w:tplc="46ACBD8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/>
        <w:bCs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A220B9"/>
    <w:multiLevelType w:val="hybridMultilevel"/>
    <w:tmpl w:val="768E81CE"/>
    <w:lvl w:ilvl="0" w:tplc="5D1C66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BB25F0"/>
    <w:multiLevelType w:val="hybridMultilevel"/>
    <w:tmpl w:val="D4A8EF32"/>
    <w:lvl w:ilvl="0" w:tplc="DBD8ACC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D2D0A71"/>
    <w:multiLevelType w:val="hybridMultilevel"/>
    <w:tmpl w:val="694621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0"/>
  </w:num>
  <w:num w:numId="5">
    <w:abstractNumId w:val="10"/>
  </w:num>
  <w:num w:numId="6">
    <w:abstractNumId w:val="1"/>
  </w:num>
  <w:num w:numId="7">
    <w:abstractNumId w:val="4"/>
  </w:num>
  <w:num w:numId="8">
    <w:abstractNumId w:val="9"/>
  </w:num>
  <w:num w:numId="9">
    <w:abstractNumId w:val="7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39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230"/>
    <w:rsid w:val="000022EA"/>
    <w:rsid w:val="00050497"/>
    <w:rsid w:val="000B52B8"/>
    <w:rsid w:val="000B7ACC"/>
    <w:rsid w:val="000D7DE1"/>
    <w:rsid w:val="000E5B0C"/>
    <w:rsid w:val="00124577"/>
    <w:rsid w:val="0015713D"/>
    <w:rsid w:val="00160C22"/>
    <w:rsid w:val="001948A2"/>
    <w:rsid w:val="001969EE"/>
    <w:rsid w:val="001A00B5"/>
    <w:rsid w:val="001D11F3"/>
    <w:rsid w:val="001D1AFF"/>
    <w:rsid w:val="001D4BB9"/>
    <w:rsid w:val="001F4DD6"/>
    <w:rsid w:val="00212A35"/>
    <w:rsid w:val="00226038"/>
    <w:rsid w:val="002514BD"/>
    <w:rsid w:val="00253E03"/>
    <w:rsid w:val="0028043C"/>
    <w:rsid w:val="002933EE"/>
    <w:rsid w:val="002A2906"/>
    <w:rsid w:val="002A787E"/>
    <w:rsid w:val="002C54CB"/>
    <w:rsid w:val="00307742"/>
    <w:rsid w:val="00326181"/>
    <w:rsid w:val="0037737C"/>
    <w:rsid w:val="00385938"/>
    <w:rsid w:val="003C3FEF"/>
    <w:rsid w:val="00412150"/>
    <w:rsid w:val="004270E9"/>
    <w:rsid w:val="0043024A"/>
    <w:rsid w:val="00463A4E"/>
    <w:rsid w:val="00491779"/>
    <w:rsid w:val="004933CA"/>
    <w:rsid w:val="004F31D0"/>
    <w:rsid w:val="00534907"/>
    <w:rsid w:val="00557214"/>
    <w:rsid w:val="00565B54"/>
    <w:rsid w:val="005B294A"/>
    <w:rsid w:val="006405C8"/>
    <w:rsid w:val="006441DA"/>
    <w:rsid w:val="00651D3A"/>
    <w:rsid w:val="00683A21"/>
    <w:rsid w:val="006A295C"/>
    <w:rsid w:val="006C319B"/>
    <w:rsid w:val="006C3212"/>
    <w:rsid w:val="006C3667"/>
    <w:rsid w:val="0071669A"/>
    <w:rsid w:val="00717F11"/>
    <w:rsid w:val="007337D0"/>
    <w:rsid w:val="00761285"/>
    <w:rsid w:val="00792DA4"/>
    <w:rsid w:val="007A766D"/>
    <w:rsid w:val="00811CBD"/>
    <w:rsid w:val="00832935"/>
    <w:rsid w:val="0083787D"/>
    <w:rsid w:val="008421E0"/>
    <w:rsid w:val="00845390"/>
    <w:rsid w:val="008B27E0"/>
    <w:rsid w:val="008C3514"/>
    <w:rsid w:val="008C5A1C"/>
    <w:rsid w:val="008E4AC7"/>
    <w:rsid w:val="008F153B"/>
    <w:rsid w:val="00903075"/>
    <w:rsid w:val="0093160F"/>
    <w:rsid w:val="0094300D"/>
    <w:rsid w:val="00962A88"/>
    <w:rsid w:val="009D220D"/>
    <w:rsid w:val="009E52F1"/>
    <w:rsid w:val="00A1354D"/>
    <w:rsid w:val="00A23E6A"/>
    <w:rsid w:val="00A27AE4"/>
    <w:rsid w:val="00A45F37"/>
    <w:rsid w:val="00A50805"/>
    <w:rsid w:val="00A5600A"/>
    <w:rsid w:val="00A91EA1"/>
    <w:rsid w:val="00AD4230"/>
    <w:rsid w:val="00B17043"/>
    <w:rsid w:val="00B41643"/>
    <w:rsid w:val="00B41C72"/>
    <w:rsid w:val="00B55EB7"/>
    <w:rsid w:val="00B62C9A"/>
    <w:rsid w:val="00B77DE0"/>
    <w:rsid w:val="00B85D4C"/>
    <w:rsid w:val="00BA0914"/>
    <w:rsid w:val="00BE58E4"/>
    <w:rsid w:val="00C24990"/>
    <w:rsid w:val="00C474C5"/>
    <w:rsid w:val="00C56E70"/>
    <w:rsid w:val="00C84703"/>
    <w:rsid w:val="00CC0936"/>
    <w:rsid w:val="00CC5DB1"/>
    <w:rsid w:val="00CD67FE"/>
    <w:rsid w:val="00CE23E5"/>
    <w:rsid w:val="00CE42EF"/>
    <w:rsid w:val="00D111DE"/>
    <w:rsid w:val="00D11829"/>
    <w:rsid w:val="00D208F8"/>
    <w:rsid w:val="00D25E1B"/>
    <w:rsid w:val="00D31806"/>
    <w:rsid w:val="00D319C5"/>
    <w:rsid w:val="00D40755"/>
    <w:rsid w:val="00D57521"/>
    <w:rsid w:val="00D65678"/>
    <w:rsid w:val="00D94699"/>
    <w:rsid w:val="00DC3B94"/>
    <w:rsid w:val="00DD797E"/>
    <w:rsid w:val="00E141DD"/>
    <w:rsid w:val="00E2229E"/>
    <w:rsid w:val="00E53100"/>
    <w:rsid w:val="00E97012"/>
    <w:rsid w:val="00EA4DA4"/>
    <w:rsid w:val="00ED7921"/>
    <w:rsid w:val="00EE5F9C"/>
    <w:rsid w:val="00F12119"/>
    <w:rsid w:val="00F5203C"/>
    <w:rsid w:val="00F61AE5"/>
    <w:rsid w:val="00F667DD"/>
    <w:rsid w:val="00F72003"/>
    <w:rsid w:val="00F80B81"/>
    <w:rsid w:val="00F869C6"/>
    <w:rsid w:val="00F91BB2"/>
    <w:rsid w:val="00F97920"/>
    <w:rsid w:val="00FD106D"/>
    <w:rsid w:val="00FD4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FC326BC"/>
  <w15:docId w15:val="{6B42083E-0C9C-408E-8B41-028BBB560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12119"/>
    <w:rPr>
      <w:sz w:val="24"/>
      <w:szCs w:val="24"/>
    </w:rPr>
  </w:style>
  <w:style w:type="paragraph" w:styleId="Heading1">
    <w:name w:val="heading 1"/>
    <w:basedOn w:val="Normal"/>
    <w:next w:val="Normal"/>
    <w:qFormat/>
    <w:rsid w:val="00E97012"/>
    <w:pPr>
      <w:keepNext/>
      <w:ind w:left="360"/>
      <w:outlineLvl w:val="0"/>
    </w:pPr>
    <w:rPr>
      <w:rFonts w:ascii="Amazone BT" w:hAnsi="Amazone BT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E97012"/>
    <w:pPr>
      <w:ind w:left="360"/>
    </w:pPr>
  </w:style>
  <w:style w:type="character" w:styleId="Hyperlink">
    <w:name w:val="Hyperlink"/>
    <w:basedOn w:val="DefaultParagraphFont"/>
    <w:rsid w:val="00050497"/>
    <w:rPr>
      <w:color w:val="0000FF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962A8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62A8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1669A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CE23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E23E5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CE23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CE23E5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8421E0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8421E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8421E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195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June 24, 2005</vt:lpstr>
    </vt:vector>
  </TitlesOfParts>
  <Company/>
  <LinksUpToDate>false</LinksUpToDate>
  <CharactersWithSpaces>2427</CharactersWithSpaces>
  <SharedDoc>false</SharedDoc>
  <HLinks>
    <vt:vector size="6" baseType="variant">
      <vt:variant>
        <vt:i4>2162814</vt:i4>
      </vt:variant>
      <vt:variant>
        <vt:i4>0</vt:i4>
      </vt:variant>
      <vt:variant>
        <vt:i4>0</vt:i4>
      </vt:variant>
      <vt:variant>
        <vt:i4>5</vt:i4>
      </vt:variant>
      <vt:variant>
        <vt:lpwstr>http://www.elizabeth.k12.nj.us/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June 24, 2005</dc:title>
  <dc:creator>Alan Paul</dc:creator>
  <cp:lastModifiedBy>Alfaro, Chihui</cp:lastModifiedBy>
  <cp:revision>2</cp:revision>
  <cp:lastPrinted>2018-06-07T17:12:00Z</cp:lastPrinted>
  <dcterms:created xsi:type="dcterms:W3CDTF">2021-07-13T14:40:00Z</dcterms:created>
  <dcterms:modified xsi:type="dcterms:W3CDTF">2021-07-13T14:40:00Z</dcterms:modified>
</cp:coreProperties>
</file>